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4D" w:rsidRDefault="00AB124D"/>
    <w:p w:rsidR="00AB124D" w:rsidRDefault="00AB124D" w:rsidP="00DD5525">
      <w:pPr>
        <w:spacing w:line="360" w:lineRule="auto"/>
        <w:jc w:val="both"/>
      </w:pPr>
      <w:r>
        <w:t>MAGISTRADOS ITINERANTES OU DA RESERVA TÉCNICA. ISONOMIA.</w:t>
      </w:r>
    </w:p>
    <w:p w:rsidR="00AB124D" w:rsidRDefault="00AB124D" w:rsidP="00DD5525">
      <w:pPr>
        <w:spacing w:line="360" w:lineRule="auto"/>
        <w:jc w:val="both"/>
      </w:pPr>
    </w:p>
    <w:p w:rsidR="00AB124D" w:rsidRDefault="00AB124D" w:rsidP="00DD5525">
      <w:pPr>
        <w:spacing w:line="360" w:lineRule="auto"/>
        <w:jc w:val="both"/>
      </w:pPr>
      <w:r w:rsidRPr="00B36E50">
        <w:t>TODOS OS MAGISTRADOS DE PRIMEIRO GRAU POSSUEM OS MESMOS DIREITOS E PRERROGATIVAS. NECESSIDADE DE ASSEGURAR AOS JUÍZES ITINERANTES OU DA RESERVA TÉCNICA ASSISTENTES A ELES DIRETAMENTE VINCULADOS; DESIGNAÇÃO PARA IDÊNTICA MÉDIA DE PAUTAS QUE OS COLEGAS FIXOS; BEM COMO INDICAÇÃO DAS UNIDADES DE ATUAÇÃO NO MÊS ANTERIOR, PRINCIPALMENTE QUANDO ENVOLVER VIAGENS, A FIM DE POSSIBILITAR MANUTENÇÃO DE ROTINA, CONVÍVIO FAMILIAR E SOCIAL E PRESERVAÇÃO DA SAÚDE.</w:t>
      </w:r>
    </w:p>
    <w:p w:rsidR="00AB124D" w:rsidRPr="00B36E50" w:rsidRDefault="00AB124D" w:rsidP="00DD5525">
      <w:pPr>
        <w:spacing w:line="360" w:lineRule="auto"/>
        <w:jc w:val="both"/>
      </w:pPr>
    </w:p>
    <w:p w:rsidR="00AB124D" w:rsidRDefault="00AB124D" w:rsidP="00DD5525">
      <w:pPr>
        <w:spacing w:before="120" w:after="240" w:line="360" w:lineRule="auto"/>
        <w:jc w:val="both"/>
      </w:pPr>
      <w:r>
        <w:t>Os Juízes itinerantes ou da reserva técnica, em regra, sujeitam-se a condições de trabalho mais desgastantes, em razão de permanecerem de prontidão para cobrir a afastamentos inesperados; submeterem-se a viagens; além de não estarem acostumados com a rotina das unidades, nem os servidores com os seus entendimentos.</w:t>
      </w:r>
    </w:p>
    <w:p w:rsidR="00AB124D" w:rsidRDefault="00AB124D" w:rsidP="00DD5525">
      <w:pPr>
        <w:spacing w:before="120" w:after="240" w:line="360" w:lineRule="auto"/>
        <w:jc w:val="both"/>
      </w:pPr>
      <w:r>
        <w:t>Todos esses fatores influenciam negativamente no convívio familiar e social, criação de rotina, e preservação de saúde física e mental.</w:t>
      </w:r>
    </w:p>
    <w:p w:rsidR="00AB124D" w:rsidRDefault="00AB124D" w:rsidP="00DD5525">
      <w:pPr>
        <w:spacing w:before="120" w:after="240" w:line="360" w:lineRule="auto"/>
        <w:jc w:val="both"/>
      </w:pPr>
      <w:r>
        <w:t>Desta feita, faz-se mister uma atuação enérgica da ANAMATRA, a fim de defender a igualdade nas condições de trabalho de todos os magistrados de primeiro grau.</w:t>
      </w:r>
    </w:p>
    <w:sectPr w:rsidR="00AB124D" w:rsidSect="00AB1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6C3"/>
    <w:rsid w:val="000417C5"/>
    <w:rsid w:val="00061D6C"/>
    <w:rsid w:val="0009748A"/>
    <w:rsid w:val="00110A1B"/>
    <w:rsid w:val="0014610E"/>
    <w:rsid w:val="001B5A88"/>
    <w:rsid w:val="0020494A"/>
    <w:rsid w:val="00207654"/>
    <w:rsid w:val="002113F2"/>
    <w:rsid w:val="002242E5"/>
    <w:rsid w:val="002355AC"/>
    <w:rsid w:val="002429FC"/>
    <w:rsid w:val="002B453E"/>
    <w:rsid w:val="002D7326"/>
    <w:rsid w:val="003520C2"/>
    <w:rsid w:val="00354210"/>
    <w:rsid w:val="00380A3F"/>
    <w:rsid w:val="003C1539"/>
    <w:rsid w:val="003C68BE"/>
    <w:rsid w:val="003E063F"/>
    <w:rsid w:val="00441E99"/>
    <w:rsid w:val="004626F7"/>
    <w:rsid w:val="0046407A"/>
    <w:rsid w:val="004C3D8A"/>
    <w:rsid w:val="004F7469"/>
    <w:rsid w:val="00585EA1"/>
    <w:rsid w:val="00626F13"/>
    <w:rsid w:val="00655FE3"/>
    <w:rsid w:val="0069336D"/>
    <w:rsid w:val="006A2C59"/>
    <w:rsid w:val="006C17D2"/>
    <w:rsid w:val="006C51AB"/>
    <w:rsid w:val="006D5C8F"/>
    <w:rsid w:val="006E5991"/>
    <w:rsid w:val="006E5BDB"/>
    <w:rsid w:val="006F3A2B"/>
    <w:rsid w:val="007007D3"/>
    <w:rsid w:val="00716272"/>
    <w:rsid w:val="00717031"/>
    <w:rsid w:val="007602E6"/>
    <w:rsid w:val="0079311A"/>
    <w:rsid w:val="007B1537"/>
    <w:rsid w:val="007D1504"/>
    <w:rsid w:val="007E26C3"/>
    <w:rsid w:val="007E6700"/>
    <w:rsid w:val="00802287"/>
    <w:rsid w:val="00802DE0"/>
    <w:rsid w:val="00860ADA"/>
    <w:rsid w:val="009C2BF0"/>
    <w:rsid w:val="00A079B2"/>
    <w:rsid w:val="00A25573"/>
    <w:rsid w:val="00A27524"/>
    <w:rsid w:val="00A70D9E"/>
    <w:rsid w:val="00A96678"/>
    <w:rsid w:val="00AB124D"/>
    <w:rsid w:val="00AF7634"/>
    <w:rsid w:val="00B36E50"/>
    <w:rsid w:val="00B630EE"/>
    <w:rsid w:val="00BB0873"/>
    <w:rsid w:val="00BC0782"/>
    <w:rsid w:val="00C3400B"/>
    <w:rsid w:val="00C34DA6"/>
    <w:rsid w:val="00C51C2B"/>
    <w:rsid w:val="00CA067F"/>
    <w:rsid w:val="00CE668E"/>
    <w:rsid w:val="00CF2111"/>
    <w:rsid w:val="00D0345C"/>
    <w:rsid w:val="00D1071E"/>
    <w:rsid w:val="00D5109D"/>
    <w:rsid w:val="00D511C4"/>
    <w:rsid w:val="00D660A1"/>
    <w:rsid w:val="00D850E8"/>
    <w:rsid w:val="00DD5525"/>
    <w:rsid w:val="00DF2EC9"/>
    <w:rsid w:val="00EB4817"/>
    <w:rsid w:val="00EF0752"/>
    <w:rsid w:val="00F32CEE"/>
    <w:rsid w:val="00F80601"/>
    <w:rsid w:val="00FA6001"/>
    <w:rsid w:val="00FE640B"/>
    <w:rsid w:val="00FF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175</Words>
  <Characters>950</Characters>
  <Application>Microsoft Office Outlook</Application>
  <DocSecurity>0</DocSecurity>
  <Lines>0</Lines>
  <Paragraphs>0</Paragraphs>
  <ScaleCrop>false</ScaleCrop>
  <Company>TRT 21ª Região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MAGISTRADOS ITINERANTES OU DA RESERVA TÉCNICA</dc:title>
  <dc:subject/>
  <dc:creator>trt21</dc:creator>
  <cp:keywords/>
  <dc:description/>
  <cp:lastModifiedBy>trt21</cp:lastModifiedBy>
  <cp:revision>2</cp:revision>
  <dcterms:created xsi:type="dcterms:W3CDTF">2018-03-07T20:34:00Z</dcterms:created>
  <dcterms:modified xsi:type="dcterms:W3CDTF">2018-03-07T20:34:00Z</dcterms:modified>
</cp:coreProperties>
</file>